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F8" w:rsidRDefault="009E3BF8" w:rsidP="001F59E7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47975" cy="14672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3-27_12-19-5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" b="53117"/>
                    <a:stretch/>
                  </pic:blipFill>
                  <pic:spPr bwMode="auto">
                    <a:xfrm>
                      <a:off x="0" y="0"/>
                      <a:ext cx="2847975" cy="146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BF8" w:rsidRPr="009E3BF8" w:rsidRDefault="009E3BF8" w:rsidP="009E3BF8">
      <w:pPr>
        <w:spacing w:after="100" w:line="240" w:lineRule="auto"/>
        <w:jc w:val="right"/>
        <w:rPr>
          <w:rFonts w:ascii="Segoe UI Semibold" w:hAnsi="Segoe UI Semibold" w:cs="Times New Roman"/>
          <w:sz w:val="56"/>
          <w:szCs w:val="56"/>
        </w:rPr>
      </w:pPr>
      <w:r w:rsidRPr="009E3BF8">
        <w:rPr>
          <w:rFonts w:ascii="Segoe UI Semibold" w:hAnsi="Segoe UI Semibold" w:cs="Times New Roman"/>
          <w:sz w:val="56"/>
          <w:szCs w:val="56"/>
        </w:rPr>
        <w:t>РЕКВИЗИТЫ ОРГАНИЗАЦИИ</w:t>
      </w:r>
    </w:p>
    <w:p w:rsidR="009E3BF8" w:rsidRDefault="009E3BF8" w:rsidP="001F59E7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59E7" w:rsidRPr="009E3BF8" w:rsidRDefault="001F59E7" w:rsidP="001F59E7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hAnsi="Times New Roman" w:cs="Times New Roman"/>
          <w:sz w:val="32"/>
          <w:szCs w:val="32"/>
        </w:rPr>
        <w:t>Полное фирменное наименование:</w:t>
      </w:r>
    </w:p>
    <w:p w:rsidR="001F59E7" w:rsidRPr="009E3BF8" w:rsidRDefault="001F59E7" w:rsidP="009E3BF8">
      <w:pPr>
        <w:spacing w:after="100"/>
        <w:jc w:val="both"/>
        <w:rPr>
          <w:rFonts w:ascii="Times New Roman Полужирный" w:hAnsi="Times New Roman Полужирный" w:cs="Times New Roman"/>
          <w:b/>
          <w:caps/>
          <w:sz w:val="32"/>
          <w:szCs w:val="32"/>
        </w:rPr>
      </w:pPr>
      <w:r w:rsidRPr="009E3BF8">
        <w:rPr>
          <w:rFonts w:ascii="Times New Roman Полужирный" w:hAnsi="Times New Roman Полужирный" w:cs="Times New Roman"/>
          <w:b/>
          <w:caps/>
          <w:sz w:val="32"/>
          <w:szCs w:val="32"/>
        </w:rPr>
        <w:t>Общество с ограниченной ответственностью «Управляющая компания №2»</w:t>
      </w:r>
    </w:p>
    <w:p w:rsidR="001F59E7" w:rsidRPr="009E3BF8" w:rsidRDefault="001F59E7" w:rsidP="001F59E7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hAnsi="Times New Roman" w:cs="Times New Roman"/>
          <w:sz w:val="32"/>
          <w:szCs w:val="32"/>
        </w:rPr>
        <w:t>Сокращенное фирменное наименование:</w:t>
      </w:r>
    </w:p>
    <w:p w:rsidR="001F59E7" w:rsidRPr="009E3BF8" w:rsidRDefault="001F59E7" w:rsidP="009E3BF8">
      <w:pPr>
        <w:spacing w:after="100"/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hAnsi="Times New Roman" w:cs="Times New Roman"/>
          <w:b/>
          <w:sz w:val="32"/>
          <w:szCs w:val="32"/>
        </w:rPr>
        <w:t>ООО «УК №2»</w:t>
      </w:r>
    </w:p>
    <w:p w:rsidR="001F59E7" w:rsidRPr="009E3BF8" w:rsidRDefault="001F59E7" w:rsidP="001341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Адрес: </w:t>
      </w:r>
      <w:r w:rsidRPr="009E3BF8">
        <w:rPr>
          <w:rFonts w:ascii="Times New Roman" w:hAnsi="Times New Roman" w:cs="Times New Roman"/>
          <w:sz w:val="32"/>
          <w:szCs w:val="32"/>
        </w:rPr>
        <w:t>188300,</w:t>
      </w:r>
      <w:r w:rsidRPr="009E3B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3BF8">
        <w:rPr>
          <w:rFonts w:ascii="Times New Roman" w:hAnsi="Times New Roman" w:cs="Times New Roman"/>
          <w:sz w:val="32"/>
          <w:szCs w:val="32"/>
        </w:rPr>
        <w:t>Ленинградская область, Гатчинский район, г. Гатчина, ул. Соборная, д. 10б, лит. Б1, пом. 28</w:t>
      </w:r>
    </w:p>
    <w:p w:rsidR="001F59E7" w:rsidRPr="009E3BF8" w:rsidRDefault="001F59E7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F59E7" w:rsidRPr="009E3BF8" w:rsidRDefault="001F59E7" w:rsidP="001F59E7">
      <w:pPr>
        <w:pStyle w:val="ConsPlusNonformat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9E3BF8">
        <w:rPr>
          <w:rFonts w:ascii="Times New Roman" w:hAnsi="Times New Roman" w:cs="Times New Roman"/>
          <w:sz w:val="32"/>
          <w:szCs w:val="32"/>
          <w:lang w:val="ru-RU"/>
        </w:rPr>
        <w:t>ОГРН 1174704016321</w:t>
      </w:r>
    </w:p>
    <w:p w:rsidR="001F59E7" w:rsidRPr="009E3BF8" w:rsidRDefault="001F59E7" w:rsidP="001341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ИНН </w:t>
      </w:r>
      <w:r w:rsidRPr="009E3BF8">
        <w:rPr>
          <w:rFonts w:ascii="Times New Roman" w:hAnsi="Times New Roman" w:cs="Times New Roman"/>
          <w:sz w:val="32"/>
          <w:szCs w:val="32"/>
        </w:rPr>
        <w:t>4705075330</w:t>
      </w:r>
    </w:p>
    <w:p w:rsidR="001F59E7" w:rsidRPr="009E3BF8" w:rsidRDefault="001F59E7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hAnsi="Times New Roman" w:cs="Times New Roman"/>
          <w:sz w:val="32"/>
          <w:szCs w:val="32"/>
        </w:rPr>
        <w:t>КПП 470501001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Номер счёта: 40702810532200002104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Валюта: Рубли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ИНН: 4705075330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Банк: ФИЛИАЛ «САНКТ-ПЕТЕРБУРГСКИЙ» АО «АЛЬФА-БАНК»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КПП: 470501001</w:t>
      </w:r>
    </w:p>
    <w:p w:rsidR="001341D0" w:rsidRPr="009E3BF8" w:rsidRDefault="001341D0" w:rsidP="00134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БИК: 044030786</w:t>
      </w:r>
    </w:p>
    <w:p w:rsidR="00286C47" w:rsidRPr="009E3BF8" w:rsidRDefault="001341D0" w:rsidP="001341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Кор. счёт: 30101810600000000786</w:t>
      </w:r>
    </w:p>
    <w:p w:rsidR="00A35F8A" w:rsidRPr="009E3BF8" w:rsidRDefault="00A35F8A" w:rsidP="001341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35F8A" w:rsidRPr="009E3BF8" w:rsidRDefault="00A35F8A" w:rsidP="001341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35F8A" w:rsidRPr="009E3BF8" w:rsidRDefault="00790B15" w:rsidP="001341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Генеральный директор</w:t>
      </w:r>
      <w:r w:rsidR="00A35F8A"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Крылов Андрей Сергеевич</w:t>
      </w:r>
    </w:p>
    <w:p w:rsidR="00346265" w:rsidRPr="009E3BF8" w:rsidRDefault="00346265" w:rsidP="001341D0">
      <w:pPr>
        <w:rPr>
          <w:rFonts w:ascii="Times New Roman" w:hAnsi="Times New Roman" w:cs="Times New Roman"/>
          <w:sz w:val="32"/>
          <w:szCs w:val="32"/>
        </w:rPr>
      </w:pPr>
      <w:r w:rsidRPr="009E3BF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 основании </w:t>
      </w:r>
      <w:r w:rsidR="00790B1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Устава</w:t>
      </w:r>
    </w:p>
    <w:sectPr w:rsidR="00346265" w:rsidRPr="009E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149D4"/>
    <w:multiLevelType w:val="multilevel"/>
    <w:tmpl w:val="A142FA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D0"/>
    <w:rsid w:val="001341D0"/>
    <w:rsid w:val="001E5A1D"/>
    <w:rsid w:val="001F59E7"/>
    <w:rsid w:val="00286C47"/>
    <w:rsid w:val="00346265"/>
    <w:rsid w:val="007170B5"/>
    <w:rsid w:val="00790B15"/>
    <w:rsid w:val="009E3BF8"/>
    <w:rsid w:val="00A35F8A"/>
    <w:rsid w:val="00B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97A45-DB49-44A1-BD16-6234FD0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59E7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Морозов</dc:creator>
  <cp:keywords/>
  <dc:description/>
  <cp:lastModifiedBy>Наталья</cp:lastModifiedBy>
  <cp:revision>2</cp:revision>
  <cp:lastPrinted>2021-05-11T06:58:00Z</cp:lastPrinted>
  <dcterms:created xsi:type="dcterms:W3CDTF">2022-08-15T17:03:00Z</dcterms:created>
  <dcterms:modified xsi:type="dcterms:W3CDTF">2022-08-15T17:03:00Z</dcterms:modified>
</cp:coreProperties>
</file>